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1" w:rsidRDefault="003F23F0">
      <w:pPr>
        <w:pStyle w:val="1"/>
        <w:spacing w:line="240" w:lineRule="auto"/>
      </w:pPr>
      <w:bookmarkStart w:id="0" w:name="Офис-менеджер"/>
      <w:bookmarkEnd w:id="0"/>
      <w:r>
        <w:rPr>
          <w:color w:val="2F3133"/>
        </w:rPr>
        <w:t>Офис-менеджер</w:t>
      </w:r>
    </w:p>
    <w:p w:rsidR="00630D41" w:rsidRDefault="00630D41">
      <w:pPr>
        <w:pStyle w:val="a3"/>
        <w:spacing w:before="3"/>
        <w:ind w:left="0" w:firstLine="0"/>
        <w:rPr>
          <w:b/>
          <w:sz w:val="27"/>
        </w:rPr>
      </w:pPr>
    </w:p>
    <w:p w:rsidR="00630D41" w:rsidRDefault="00630D41">
      <w:pPr>
        <w:pStyle w:val="a3"/>
        <w:spacing w:before="1"/>
        <w:ind w:left="0" w:firstLine="0"/>
      </w:pPr>
    </w:p>
    <w:p w:rsidR="00630D41" w:rsidRDefault="003F23F0">
      <w:pPr>
        <w:pStyle w:val="a3"/>
        <w:ind w:left="160" w:right="5335" w:firstLine="0"/>
      </w:pPr>
      <w:r>
        <w:rPr>
          <w:color w:val="2F3133"/>
        </w:rPr>
        <w:t>Требуемый опыт работы: 1–3 года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Полная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занятость,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полный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день</w:t>
      </w:r>
    </w:p>
    <w:p w:rsidR="00630D41" w:rsidRDefault="003F23F0">
      <w:pPr>
        <w:pStyle w:val="1"/>
        <w:spacing w:before="167"/>
      </w:pPr>
      <w:r>
        <w:rPr>
          <w:color w:val="2F3133"/>
        </w:rPr>
        <w:t>Обязанности: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proofErr w:type="gramStart"/>
      <w:r>
        <w:rPr>
          <w:color w:val="2F3133"/>
          <w:sz w:val="28"/>
        </w:rPr>
        <w:t>Обеспечение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жизнедеятельности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офиса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(заказ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продуктов</w:t>
      </w:r>
      <w:proofErr w:type="gramEnd"/>
    </w:p>
    <w:p w:rsidR="00630D41" w:rsidRDefault="003F23F0">
      <w:pPr>
        <w:pStyle w:val="a3"/>
        <w:spacing w:before="3"/>
        <w:ind w:left="460" w:right="384" w:firstLine="0"/>
      </w:pPr>
      <w:r>
        <w:rPr>
          <w:color w:val="2F3133"/>
        </w:rPr>
        <w:t>питания/канцелярии/бытовой химии</w:t>
      </w:r>
      <w:r>
        <w:rPr>
          <w:color w:val="2F3133"/>
        </w:rPr>
        <w:t xml:space="preserve"> для уборки, </w:t>
      </w:r>
      <w:proofErr w:type="gramStart"/>
      <w:r>
        <w:rPr>
          <w:color w:val="2F3133"/>
        </w:rPr>
        <w:t>контроль за</w:t>
      </w:r>
      <w:proofErr w:type="gramEnd"/>
      <w:r>
        <w:rPr>
          <w:color w:val="2F3133"/>
        </w:rPr>
        <w:t xml:space="preserve"> состоянием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офиса, оперативное реагирование и разрешение внезапных неполадок,</w:t>
      </w:r>
      <w:r>
        <w:rPr>
          <w:color w:val="2F3133"/>
          <w:spacing w:val="1"/>
        </w:rPr>
        <w:t xml:space="preserve"> </w:t>
      </w:r>
      <w:r>
        <w:rPr>
          <w:color w:val="2F3133"/>
        </w:rPr>
        <w:t>организация</w:t>
      </w:r>
      <w:r>
        <w:rPr>
          <w:color w:val="2F3133"/>
          <w:spacing w:val="1"/>
        </w:rPr>
        <w:t xml:space="preserve"> </w:t>
      </w:r>
      <w:r>
        <w:rPr>
          <w:color w:val="2F3133"/>
        </w:rPr>
        <w:t>ремонтных</w:t>
      </w:r>
      <w:r>
        <w:rPr>
          <w:color w:val="2F3133"/>
          <w:spacing w:val="1"/>
        </w:rPr>
        <w:t xml:space="preserve"> </w:t>
      </w:r>
      <w:r>
        <w:rPr>
          <w:color w:val="2F3133"/>
        </w:rPr>
        <w:t>работ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при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необходимости)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20" w:lineRule="exact"/>
        <w:rPr>
          <w:sz w:val="28"/>
        </w:rPr>
      </w:pPr>
      <w:r>
        <w:rPr>
          <w:color w:val="2F3133"/>
          <w:sz w:val="28"/>
        </w:rPr>
        <w:t>Ведение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документооборота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компании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419"/>
        <w:rPr>
          <w:sz w:val="28"/>
        </w:rPr>
      </w:pPr>
      <w:r>
        <w:rPr>
          <w:color w:val="2F3133"/>
          <w:sz w:val="28"/>
        </w:rPr>
        <w:t>Организация встреч и совещаний (согласование даты и времени, встреча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гостей, чай/кофе,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организация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ВКС)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37" w:lineRule="auto"/>
        <w:ind w:left="460" w:right="553"/>
        <w:rPr>
          <w:sz w:val="28"/>
        </w:rPr>
      </w:pPr>
      <w:r>
        <w:rPr>
          <w:color w:val="2F3133"/>
          <w:sz w:val="28"/>
        </w:rPr>
        <w:t>Организация почтовых и курьерских отправлений, работа с входящей 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исходящей корреспонденцией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8"/>
        </w:rPr>
      </w:pPr>
      <w:r>
        <w:rPr>
          <w:color w:val="2F3133"/>
          <w:sz w:val="28"/>
        </w:rPr>
        <w:t>Координация звонков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обработка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запросов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по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электронной почте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560"/>
        <w:rPr>
          <w:sz w:val="28"/>
        </w:rPr>
      </w:pPr>
      <w:r>
        <w:rPr>
          <w:color w:val="2F3133"/>
          <w:sz w:val="28"/>
        </w:rPr>
        <w:t>Выполнение поручений руководства по организации административно-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хозяйственной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деятельности</w:t>
      </w:r>
      <w:r>
        <w:rPr>
          <w:color w:val="2F3133"/>
          <w:spacing w:val="3"/>
          <w:sz w:val="28"/>
        </w:rPr>
        <w:t xml:space="preserve"> </w:t>
      </w:r>
      <w:r>
        <w:rPr>
          <w:color w:val="2F3133"/>
          <w:sz w:val="28"/>
        </w:rPr>
        <w:t>компании</w:t>
      </w:r>
    </w:p>
    <w:p w:rsidR="00630D41" w:rsidRDefault="00630D41">
      <w:pPr>
        <w:pStyle w:val="a3"/>
        <w:spacing w:before="8"/>
        <w:ind w:left="0" w:firstLine="0"/>
        <w:rPr>
          <w:sz w:val="27"/>
        </w:rPr>
      </w:pPr>
    </w:p>
    <w:p w:rsidR="00630D41" w:rsidRDefault="003F23F0">
      <w:pPr>
        <w:pStyle w:val="1"/>
        <w:spacing w:line="321" w:lineRule="exact"/>
      </w:pPr>
      <w:r>
        <w:rPr>
          <w:color w:val="2F3133"/>
        </w:rPr>
        <w:t>Требования: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819"/>
        <w:rPr>
          <w:sz w:val="28"/>
        </w:rPr>
      </w:pPr>
      <w:r>
        <w:rPr>
          <w:color w:val="2F3133"/>
          <w:sz w:val="28"/>
        </w:rPr>
        <w:t>Грамотная устная и письменная речь, знание делового и телефонного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этикета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офисных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программ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Презентабельный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внешний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вид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69"/>
        <w:rPr>
          <w:sz w:val="28"/>
        </w:rPr>
      </w:pPr>
      <w:r>
        <w:rPr>
          <w:color w:val="2F3133"/>
          <w:sz w:val="28"/>
        </w:rPr>
        <w:t>Быстрая</w:t>
      </w:r>
      <w:r>
        <w:rPr>
          <w:color w:val="2F3133"/>
          <w:spacing w:val="-2"/>
          <w:sz w:val="28"/>
        </w:rPr>
        <w:t xml:space="preserve"> </w:t>
      </w:r>
      <w:proofErr w:type="spellStart"/>
      <w:r>
        <w:rPr>
          <w:color w:val="2F3133"/>
          <w:sz w:val="28"/>
        </w:rPr>
        <w:t>обучаемость</w:t>
      </w:r>
      <w:proofErr w:type="spellEnd"/>
      <w:r>
        <w:rPr>
          <w:color w:val="2F3133"/>
          <w:sz w:val="28"/>
        </w:rPr>
        <w:t>,</w:t>
      </w:r>
      <w:r>
        <w:rPr>
          <w:color w:val="2F3133"/>
          <w:spacing w:val="-4"/>
          <w:sz w:val="28"/>
        </w:rPr>
        <w:t xml:space="preserve"> </w:t>
      </w:r>
      <w:proofErr w:type="spellStart"/>
      <w:r>
        <w:rPr>
          <w:color w:val="2F3133"/>
          <w:sz w:val="28"/>
        </w:rPr>
        <w:t>стрессоустойчивость</w:t>
      </w:r>
      <w:proofErr w:type="spellEnd"/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Коммуникабельность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Владение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навыками</w:t>
      </w:r>
      <w:r>
        <w:rPr>
          <w:color w:val="2F3133"/>
          <w:spacing w:val="-4"/>
          <w:sz w:val="28"/>
        </w:rPr>
        <w:t xml:space="preserve"> </w:t>
      </w:r>
      <w:proofErr w:type="spellStart"/>
      <w:proofErr w:type="gramStart"/>
      <w:r>
        <w:rPr>
          <w:color w:val="2F3133"/>
          <w:sz w:val="28"/>
        </w:rPr>
        <w:t>тайм-менеджмента</w:t>
      </w:r>
      <w:proofErr w:type="spellEnd"/>
      <w:proofErr w:type="gramEnd"/>
      <w:r>
        <w:rPr>
          <w:color w:val="2F3133"/>
          <w:sz w:val="28"/>
        </w:rPr>
        <w:t>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пунктуальность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Знание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английского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языка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будет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преимуществом</w:t>
      </w:r>
    </w:p>
    <w:p w:rsidR="00630D41" w:rsidRDefault="00630D41">
      <w:pPr>
        <w:pStyle w:val="a3"/>
        <w:spacing w:before="6"/>
        <w:ind w:left="0" w:firstLine="0"/>
      </w:pPr>
    </w:p>
    <w:p w:rsidR="00630D41" w:rsidRDefault="003F23F0">
      <w:pPr>
        <w:pStyle w:val="1"/>
      </w:pPr>
      <w:r>
        <w:rPr>
          <w:color w:val="2F3133"/>
        </w:rPr>
        <w:t>Условия: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График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работы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5/2,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 18:00,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обед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13:00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 14:00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Комфортабельный офис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20" w:lineRule="exact"/>
        <w:rPr>
          <w:sz w:val="28"/>
        </w:rPr>
      </w:pPr>
      <w:r>
        <w:rPr>
          <w:color w:val="2F3133"/>
          <w:sz w:val="28"/>
        </w:rPr>
        <w:t>Оформление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по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ТК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РФ,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испытательный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срок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3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месяца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Дружный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отзывчивый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коллектив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rPr>
          <w:sz w:val="28"/>
        </w:rPr>
      </w:pPr>
      <w:r>
        <w:rPr>
          <w:color w:val="2F3133"/>
          <w:sz w:val="28"/>
        </w:rPr>
        <w:t>Перспективы карьерного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роста</w:t>
      </w:r>
    </w:p>
    <w:p w:rsidR="00630D41" w:rsidRDefault="003F23F0">
      <w:pPr>
        <w:pStyle w:val="1"/>
        <w:spacing w:before="163" w:line="321" w:lineRule="exact"/>
      </w:pPr>
      <w:r>
        <w:rPr>
          <w:color w:val="2F3133"/>
        </w:rPr>
        <w:t>График</w:t>
      </w:r>
      <w:r>
        <w:rPr>
          <w:color w:val="2F3133"/>
          <w:spacing w:val="-6"/>
        </w:rPr>
        <w:t xml:space="preserve"> </w:t>
      </w:r>
      <w:r>
        <w:rPr>
          <w:color w:val="2F3133"/>
        </w:rPr>
        <w:t>работы:</w:t>
      </w:r>
    </w:p>
    <w:p w:rsidR="00630D41" w:rsidRDefault="003F23F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От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18:00</w:t>
      </w:r>
    </w:p>
    <w:sectPr w:rsidR="00630D41" w:rsidSect="00597839">
      <w:footerReference w:type="default" r:id="rId7"/>
      <w:pgSz w:w="11910" w:h="16840"/>
      <w:pgMar w:top="1060" w:right="740" w:bottom="1200" w:left="154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F0" w:rsidRDefault="003F23F0">
      <w:r>
        <w:separator/>
      </w:r>
    </w:p>
  </w:endnote>
  <w:endnote w:type="continuationSeparator" w:id="0">
    <w:p w:rsidR="003F23F0" w:rsidRDefault="003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41" w:rsidRDefault="00597839">
    <w:pPr>
      <w:pStyle w:val="a3"/>
      <w:spacing w:line="14" w:lineRule="auto"/>
      <w:ind w:left="0" w:firstLine="0"/>
      <w:rPr>
        <w:sz w:val="20"/>
      </w:rPr>
    </w:pPr>
    <w:r w:rsidRPr="005978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3.15pt;margin-top:780.95pt;width:11.6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DF&#10;HjW74QAAAA0BAAAPAAAAAAAAAAAAAAAAAC4EAABkcnMvZG93bnJldi54bWxQSwUGAAAAAAQABADz&#10;AAAAPAUAAAAA&#10;" filled="f" stroked="f">
          <v:textbox inset="0,0,0,0">
            <w:txbxContent>
              <w:p w:rsidR="00630D41" w:rsidRDefault="0059783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F23F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2A5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F0" w:rsidRDefault="003F23F0">
      <w:r>
        <w:separator/>
      </w:r>
    </w:p>
  </w:footnote>
  <w:footnote w:type="continuationSeparator" w:id="0">
    <w:p w:rsidR="003F23F0" w:rsidRDefault="003F2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B51CF"/>
    <w:multiLevelType w:val="hybridMultilevel"/>
    <w:tmpl w:val="8F96D7B0"/>
    <w:lvl w:ilvl="0" w:tplc="29CCE3A4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color w:val="2F3133"/>
        <w:w w:val="100"/>
        <w:position w:val="5"/>
        <w:sz w:val="20"/>
        <w:szCs w:val="20"/>
        <w:lang w:val="ru-RU" w:eastAsia="en-US" w:bidi="ar-SA"/>
      </w:rPr>
    </w:lvl>
    <w:lvl w:ilvl="1" w:tplc="91840DA2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2" w:tplc="679C45D0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88385D54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DC5E8652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 w:tplc="96D6F642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C326231A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0DA25428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8" w:tplc="FA482D68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0D41"/>
    <w:rsid w:val="000500C5"/>
    <w:rsid w:val="00172A5C"/>
    <w:rsid w:val="003F23F0"/>
    <w:rsid w:val="00597839"/>
    <w:rsid w:val="00630D41"/>
    <w:rsid w:val="00D3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97839"/>
    <w:pPr>
      <w:spacing w:line="318" w:lineRule="exact"/>
      <w:ind w:left="1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7839"/>
    <w:pPr>
      <w:ind w:left="461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97839"/>
    <w:pPr>
      <w:spacing w:line="321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5978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2023-08-14T13:57:00Z</dcterms:created>
  <dcterms:modified xsi:type="dcterms:W3CDTF">2023-08-15T05:41:00Z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</Properties>
</file>